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A63" w:rsidRDefault="009D0A63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4 Электроматериаловеде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A63" w:rsidRDefault="009D0A63">
      <w:r>
        <w:br w:type="page"/>
      </w:r>
    </w:p>
    <w:p w:rsidR="00F23DE2" w:rsidRPr="00B23ACD" w:rsidRDefault="00F23DE2" w:rsidP="00F23DE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Рабочая программа разработана на основе:</w:t>
      </w:r>
    </w:p>
    <w:p w:rsidR="00F23DE2" w:rsidRPr="00B23ACD" w:rsidRDefault="00F23DE2" w:rsidP="00F23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общего образования;  </w:t>
      </w:r>
    </w:p>
    <w:p w:rsidR="00F23DE2" w:rsidRPr="00B23ACD" w:rsidRDefault="00F23DE2" w:rsidP="00F23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отраслям),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B23AC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F23DE2" w:rsidRPr="00B23ACD" w:rsidRDefault="00F23DE2" w:rsidP="00F23D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  <w:bookmarkStart w:id="0" w:name="_Hlk95057038"/>
    </w:p>
    <w:p w:rsidR="00F23DE2" w:rsidRPr="00B23ACD" w:rsidRDefault="00F23DE2" w:rsidP="00F23D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Pr="00B23AC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B23ACD">
        <w:rPr>
          <w:rFonts w:ascii="Times New Roman" w:eastAsia="Calibri" w:hAnsi="Times New Roman" w:cs="Times New Roman"/>
          <w:sz w:val="26"/>
          <w:szCs w:val="26"/>
          <w:lang w:bidi="ru-RU"/>
        </w:rPr>
        <w:t>2024 г.</w:t>
      </w:r>
    </w:p>
    <w:p w:rsidR="00F23DE2" w:rsidRPr="00B23ACD" w:rsidRDefault="00F23DE2" w:rsidP="00F23DE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23DE2" w:rsidRPr="00B23ACD" w:rsidRDefault="00F23DE2" w:rsidP="00F23DE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23DE2" w:rsidRPr="00B23ACD" w:rsidRDefault="00F23DE2" w:rsidP="00F23DE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23ACD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23ACD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F23DE2" w:rsidRPr="00B23ACD" w:rsidRDefault="00F23DE2" w:rsidP="00F23DE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23DE2" w:rsidRPr="00B23ACD" w:rsidRDefault="00F23DE2" w:rsidP="00F23DE2">
      <w:pPr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F23DE2" w:rsidRPr="00B23ACD" w:rsidRDefault="00F23DE2" w:rsidP="00F23D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A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F23DE2" w:rsidRPr="00B23ACD" w:rsidTr="00583A19">
        <w:tc>
          <w:tcPr>
            <w:tcW w:w="7668" w:type="dxa"/>
          </w:tcPr>
          <w:p w:rsidR="00F23DE2" w:rsidRPr="00B23ACD" w:rsidRDefault="00F23DE2" w:rsidP="00583A1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23DE2" w:rsidRPr="00B23ACD" w:rsidRDefault="00F23DE2" w:rsidP="00583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F23DE2" w:rsidRPr="00B23ACD" w:rsidTr="00583A19">
        <w:tc>
          <w:tcPr>
            <w:tcW w:w="7668" w:type="dxa"/>
          </w:tcPr>
          <w:p w:rsidR="00F23DE2" w:rsidRPr="00B23ACD" w:rsidRDefault="00F23DE2" w:rsidP="00583A1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F23DE2" w:rsidRPr="00B23ACD" w:rsidRDefault="00F23DE2" w:rsidP="00583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23DE2" w:rsidRPr="00B23ACD" w:rsidRDefault="00F23DE2" w:rsidP="00583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23DE2" w:rsidRPr="00B23ACD" w:rsidTr="00583A19">
        <w:trPr>
          <w:trHeight w:val="670"/>
        </w:trPr>
        <w:tc>
          <w:tcPr>
            <w:tcW w:w="7668" w:type="dxa"/>
          </w:tcPr>
          <w:p w:rsidR="00F23DE2" w:rsidRPr="00B23ACD" w:rsidRDefault="00F23DE2" w:rsidP="00583A1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F23DE2" w:rsidRPr="00B23ACD" w:rsidRDefault="00F23DE2" w:rsidP="00583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23DE2" w:rsidRPr="00B23ACD" w:rsidRDefault="00F23DE2" w:rsidP="00583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23DE2" w:rsidRPr="00B23ACD" w:rsidTr="00583A19">
        <w:tc>
          <w:tcPr>
            <w:tcW w:w="7668" w:type="dxa"/>
          </w:tcPr>
          <w:p w:rsidR="00F23DE2" w:rsidRPr="00B23ACD" w:rsidRDefault="00F23DE2" w:rsidP="00583A1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F23DE2" w:rsidRPr="00B23ACD" w:rsidRDefault="00F23DE2" w:rsidP="00583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23DE2" w:rsidRPr="00B23ACD" w:rsidRDefault="00F23DE2" w:rsidP="00583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F23DE2" w:rsidRPr="00B23ACD" w:rsidTr="00583A19">
        <w:tc>
          <w:tcPr>
            <w:tcW w:w="7668" w:type="dxa"/>
          </w:tcPr>
          <w:p w:rsidR="00F23DE2" w:rsidRPr="00B23ACD" w:rsidRDefault="00F23DE2" w:rsidP="00583A1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F23DE2" w:rsidRPr="00B23ACD" w:rsidRDefault="00F23DE2" w:rsidP="00583A19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23DE2" w:rsidRPr="00B23ACD" w:rsidRDefault="00F23DE2" w:rsidP="00583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F23DE2" w:rsidRDefault="00F23DE2"/>
    <w:p w:rsidR="00F23DE2" w:rsidRDefault="00F23DE2">
      <w:r>
        <w:br w:type="page"/>
      </w:r>
    </w:p>
    <w:p w:rsidR="00F23DE2" w:rsidRPr="00F23DE2" w:rsidRDefault="00F23DE2" w:rsidP="00F23DE2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F23DE2" w:rsidRPr="00F23DE2" w:rsidRDefault="00F23DE2" w:rsidP="00F23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50" w:firstLine="567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23DE2" w:rsidRPr="00F23DE2" w:rsidRDefault="00F23DE2" w:rsidP="00F23DE2">
      <w:pPr>
        <w:widowControl w:val="0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</w:pPr>
      <w:r w:rsidRPr="00F23DE2">
        <w:rPr>
          <w:rFonts w:ascii="Times New Roman" w:eastAsia="Impact" w:hAnsi="Times New Roman" w:cs="Times New Roman"/>
          <w:i/>
          <w:iCs/>
          <w:color w:val="000000"/>
          <w:sz w:val="26"/>
          <w:szCs w:val="26"/>
        </w:rPr>
        <w:t xml:space="preserve">     </w:t>
      </w:r>
      <w:r w:rsidRPr="00F23DE2">
        <w:rPr>
          <w:rFonts w:ascii="Times New Roman" w:eastAsia="Impact" w:hAnsi="Times New Roman" w:cs="Times New Roman"/>
          <w:iCs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F23DE2">
        <w:rPr>
          <w:rFonts w:ascii="Times New Roman" w:eastAsia="Impact" w:hAnsi="Times New Roman" w:cs="Times New Roman"/>
          <w:iCs/>
          <w:sz w:val="26"/>
          <w:szCs w:val="26"/>
        </w:rPr>
        <w:t xml:space="preserve">по профессии 13.01.10 Электромонтер по ремонту и обслуживанию электрооборудования (по отраслям) </w:t>
      </w:r>
      <w:r w:rsidRPr="00F23DE2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Pr="00F23DE2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13.00.00  Электро-и теплоэнергетика.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3DE2">
        <w:rPr>
          <w:rFonts w:ascii="Times New Roman" w:eastAsia="Times New Roman" w:hAnsi="Times New Roman" w:cs="Times New Roman"/>
          <w:sz w:val="26"/>
          <w:szCs w:val="26"/>
        </w:rPr>
        <w:t xml:space="preserve">    Рабочая программа учебной дисциплины</w:t>
      </w:r>
      <w:r w:rsidRPr="00F23DE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23DE2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23DE2" w:rsidRPr="00F23DE2" w:rsidRDefault="00F23DE2" w:rsidP="00F23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23DE2">
        <w:rPr>
          <w:rFonts w:ascii="Times New Roman" w:eastAsia="Calibri" w:hAnsi="Times New Roman" w:cs="Times New Roman"/>
          <w:sz w:val="26"/>
          <w:szCs w:val="26"/>
        </w:rPr>
        <w:t xml:space="preserve">     Профиль получаемого профессионального образования </w:t>
      </w:r>
      <w:r w:rsidRPr="00F23DE2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F23DE2" w:rsidRPr="00F23DE2" w:rsidRDefault="00F23DE2" w:rsidP="00F23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23DE2" w:rsidRPr="00F23DE2" w:rsidRDefault="00F23DE2" w:rsidP="00F23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23D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Pr="00F23DE2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3DE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Электром</w:t>
      </w: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атериаловедение </w:t>
      </w:r>
      <w:r w:rsidRPr="00F23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дисциплиной ФГОС СПО.</w:t>
      </w:r>
      <w:r w:rsidRPr="00F23DE2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</w:p>
    <w:p w:rsidR="00F23DE2" w:rsidRPr="00F23DE2" w:rsidRDefault="00F23DE2" w:rsidP="00F23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учебной дисциплины – требования к результатам освоения дисциплины: 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 xml:space="preserve">В результате освоения учебной дисциплины обучающийся должен </w:t>
      </w:r>
      <w:r w:rsidRPr="00F23DE2">
        <w:rPr>
          <w:rFonts w:ascii="Times New Roman" w:eastAsia="NSimSun" w:hAnsi="Times New Roman" w:cs="Times New Roman"/>
          <w:b/>
          <w:color w:val="000000"/>
          <w:sz w:val="26"/>
          <w:szCs w:val="26"/>
          <w:lang w:bidi="ru-RU"/>
        </w:rPr>
        <w:t>уметь: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 xml:space="preserve"> - определять свойства и классифицировать материалы, применяемые в производстве по составу, назначению и способу приготовления;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-подбирать основные конструкционные материалы со сходными коэффициентами теплового расширения;</w:t>
      </w:r>
    </w:p>
    <w:p w:rsidR="00F23DE2" w:rsidRPr="00F23DE2" w:rsidRDefault="00F23DE2" w:rsidP="00F23DE2">
      <w:pPr>
        <w:widowControl w:val="0"/>
        <w:tabs>
          <w:tab w:val="left" w:pos="236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-различать основные конструкционные материалы по физико-механическим и технологическим свойствам;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 xml:space="preserve">В результате освоения учебной дисциплины обучающийся должен </w:t>
      </w:r>
      <w:r w:rsidRPr="00F23DE2">
        <w:rPr>
          <w:rFonts w:ascii="Times New Roman" w:eastAsia="NSimSun" w:hAnsi="Times New Roman" w:cs="Times New Roman"/>
          <w:b/>
          <w:color w:val="000000"/>
          <w:sz w:val="26"/>
          <w:szCs w:val="26"/>
          <w:lang w:bidi="ru-RU"/>
        </w:rPr>
        <w:t>знать:</w:t>
      </w:r>
    </w:p>
    <w:p w:rsidR="00F23DE2" w:rsidRPr="00F23DE2" w:rsidRDefault="00F23DE2" w:rsidP="00F23DE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виды, свойства и области применения основных конструкционных материалов, используемых в производстве:</w:t>
      </w:r>
    </w:p>
    <w:p w:rsidR="00F23DE2" w:rsidRPr="00F23DE2" w:rsidRDefault="00F23DE2" w:rsidP="00F23DE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виды прокладочных и уплотнительных материалов:</w:t>
      </w:r>
    </w:p>
    <w:p w:rsidR="00F23DE2" w:rsidRPr="00F23DE2" w:rsidRDefault="00F23DE2" w:rsidP="00F23DE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виды химической и термической обработки сталей;</w:t>
      </w:r>
    </w:p>
    <w:p w:rsidR="00F23DE2" w:rsidRPr="00F23DE2" w:rsidRDefault="00F23DE2" w:rsidP="00F23DE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классификацию и свойства металлов и сплавов, основных защитных материалов, композиционных материалов;</w:t>
      </w:r>
    </w:p>
    <w:p w:rsidR="00F23DE2" w:rsidRPr="00F23DE2" w:rsidRDefault="00F23DE2" w:rsidP="00F23DE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методы измерения параметров и определения свойств материалов;</w:t>
      </w:r>
    </w:p>
    <w:p w:rsidR="00F23DE2" w:rsidRPr="00F23DE2" w:rsidRDefault="00F23DE2" w:rsidP="00F23DE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основные сведения о кристаллизации и структуре расплавов;</w:t>
      </w:r>
    </w:p>
    <w:p w:rsidR="00F23DE2" w:rsidRPr="00F23DE2" w:rsidRDefault="00F23DE2" w:rsidP="00F23DE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основные свойства полимеров и их использование;</w:t>
      </w:r>
    </w:p>
    <w:p w:rsidR="00F23DE2" w:rsidRPr="00F23DE2" w:rsidRDefault="00F23DE2" w:rsidP="00F23DE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способы термообработки и защиты металлов от коррозии.</w:t>
      </w:r>
    </w:p>
    <w:p w:rsidR="00F23DE2" w:rsidRPr="00F23DE2" w:rsidRDefault="00F23DE2" w:rsidP="00F23DE2">
      <w:pPr>
        <w:widowControl w:val="0"/>
        <w:tabs>
          <w:tab w:val="left" w:pos="0"/>
        </w:tabs>
        <w:suppressAutoHyphens/>
        <w:autoSpaceDN w:val="0"/>
        <w:spacing w:after="0" w:line="240" w:lineRule="auto"/>
        <w:ind w:left="709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В результате освоения дисциплины «</w:t>
      </w:r>
      <w:r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Электром</w:t>
      </w: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атериаловедение» обучающиеся должны обладать общими компетенциями, включающими в себя способность:</w:t>
      </w:r>
    </w:p>
    <w:p w:rsidR="00F23DE2" w:rsidRPr="00F23DE2" w:rsidRDefault="00F23DE2" w:rsidP="00F23DE2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23DE2" w:rsidRPr="00F23DE2" w:rsidRDefault="00F23DE2" w:rsidP="00F23DE2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23DE2" w:rsidRPr="00F23DE2" w:rsidRDefault="00F23DE2" w:rsidP="00F23DE2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использовать знания по правовой и финансовой грамотности в различных жизненных ситуациях;</w:t>
      </w:r>
    </w:p>
    <w:p w:rsidR="00F23DE2" w:rsidRPr="00F23DE2" w:rsidRDefault="00F23DE2" w:rsidP="00F23DE2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23DE2" w:rsidRPr="00F23DE2" w:rsidRDefault="00F23DE2" w:rsidP="00F23DE2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23DE2" w:rsidRPr="00F23DE2" w:rsidRDefault="00F23DE2" w:rsidP="00F23DE2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23DE2" w:rsidRPr="00F23DE2" w:rsidRDefault="00F23DE2" w:rsidP="00F23DE2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E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Обладать профессиональными компетенциями, соответствующими основным видам профессиональной деятельности: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ПК 1.1 Выполнять слесарную обработку, пригонку и пайку деталей и узлов различной сложности в процессе сборки.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 xml:space="preserve">ПК 3.1 Проводить плановые и внеочередные осмотры электрооборудования. 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</w:pPr>
      <w:r w:rsidRPr="00F23DE2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ПК 3.2 Производить техническое обслуживание электрооборудования согласно технологическим картам.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hAnsi="Times New Roman" w:cs="Times New Roman"/>
          <w:sz w:val="26"/>
          <w:szCs w:val="26"/>
        </w:rPr>
        <w:t xml:space="preserve">Результатом освоения программы воспитания является овладение личностными результатами 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hAnsi="Times New Roman" w:cs="Times New Roman"/>
          <w:sz w:val="26"/>
          <w:szCs w:val="26"/>
        </w:rPr>
        <w:t xml:space="preserve">Результатом освоения программы воспитания является овладение личностными результатами 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hAnsi="Times New Roman" w:cs="Times New Roman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3DE2">
        <w:rPr>
          <w:rFonts w:ascii="Times New Roman" w:hAnsi="Times New Roman" w:cs="Times New Roman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23DE2" w:rsidRPr="00F23DE2" w:rsidRDefault="00F23DE2" w:rsidP="00F23DE2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NSimSun" w:hAnsi="Times New Roman" w:cs="Times New Roman"/>
          <w:b/>
          <w:color w:val="000000"/>
          <w:sz w:val="26"/>
          <w:szCs w:val="26"/>
          <w:lang w:bidi="ru-RU"/>
        </w:rPr>
      </w:pPr>
      <w:r w:rsidRPr="00F23DE2">
        <w:rPr>
          <w:rFonts w:ascii="Times New Roman" w:eastAsia="NSimSun" w:hAnsi="Times New Roman" w:cs="Times New Roman"/>
          <w:b/>
          <w:color w:val="000000"/>
          <w:sz w:val="26"/>
          <w:szCs w:val="26"/>
          <w:lang w:bidi="ru-RU"/>
        </w:rPr>
        <w:t>1.4 Количество часов на освоение программы учебной дисциплины:</w:t>
      </w:r>
    </w:p>
    <w:p w:rsid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Учебная нагрузка (всего) – </w:t>
      </w:r>
      <w:r w:rsidRPr="00F23DE2">
        <w:rPr>
          <w:rFonts w:ascii="Times New Roman" w:hAnsi="Times New Roman" w:cs="Times New Roman"/>
          <w:b/>
          <w:sz w:val="26"/>
          <w:szCs w:val="26"/>
        </w:rPr>
        <w:t>36</w:t>
      </w:r>
      <w:r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F23DE2" w:rsidRPr="00F23DE2" w:rsidRDefault="00F23DE2" w:rsidP="00F23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 во взаимодействии с преподавателем – </w:t>
      </w:r>
      <w:r w:rsidRPr="00652947">
        <w:rPr>
          <w:rFonts w:ascii="Times New Roman" w:hAnsi="Times New Roman" w:cs="Times New Roman"/>
          <w:b/>
          <w:sz w:val="26"/>
          <w:szCs w:val="26"/>
        </w:rPr>
        <w:t>36</w:t>
      </w:r>
      <w:r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F23DE2" w:rsidRPr="00F23DE2" w:rsidRDefault="00F23DE2" w:rsidP="00F23D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3DE2" w:rsidRPr="00F23DE2" w:rsidRDefault="00F23DE2" w:rsidP="00F23DE2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DE2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23DE2" w:rsidRPr="00652947" w:rsidRDefault="00F23DE2" w:rsidP="00652947">
      <w:pPr>
        <w:pStyle w:val="a6"/>
        <w:keepNext/>
        <w:keepLines/>
        <w:numPr>
          <w:ilvl w:val="0"/>
          <w:numId w:val="3"/>
        </w:numPr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" w:name="_Toc98532485"/>
      <w:r w:rsidRPr="00652947">
        <w:rPr>
          <w:rFonts w:ascii="Times New Roman" w:eastAsiaTheme="majorEastAsia" w:hAnsi="Times New Roman" w:cs="Times New Roman"/>
          <w:b/>
          <w:sz w:val="26"/>
          <w:szCs w:val="26"/>
        </w:rPr>
        <w:lastRenderedPageBreak/>
        <w:t>СТРУКТУРА И СОДЕРЖАНИЕ УЧЕБНОЙ ДИСЦИПЛИНЫ</w:t>
      </w:r>
      <w:bookmarkEnd w:id="1"/>
    </w:p>
    <w:p w:rsidR="00652947" w:rsidRPr="00652947" w:rsidRDefault="00652947" w:rsidP="00652947">
      <w:pPr>
        <w:pStyle w:val="a6"/>
        <w:keepNext/>
        <w:keepLines/>
        <w:spacing w:after="0" w:line="240" w:lineRule="auto"/>
        <w:ind w:left="450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</w:p>
    <w:p w:rsidR="00F23DE2" w:rsidRPr="00F23DE2" w:rsidRDefault="00F23DE2" w:rsidP="006529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DE2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F23DE2" w:rsidRPr="00F23DE2" w:rsidRDefault="00F23DE2" w:rsidP="00F23DE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0"/>
        <w:gridCol w:w="1796"/>
      </w:tblGrid>
      <w:tr w:rsidR="00F23DE2" w:rsidRPr="00F23DE2" w:rsidTr="00503841">
        <w:tc>
          <w:tcPr>
            <w:tcW w:w="7130" w:type="dxa"/>
          </w:tcPr>
          <w:p w:rsidR="00F23DE2" w:rsidRPr="00F23DE2" w:rsidRDefault="00F23DE2" w:rsidP="00F23DE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3DE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96" w:type="dxa"/>
          </w:tcPr>
          <w:p w:rsidR="00F23DE2" w:rsidRPr="00F23DE2" w:rsidRDefault="00F23DE2" w:rsidP="00F23DE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3DE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F23DE2" w:rsidRPr="00F23DE2" w:rsidTr="00503841">
        <w:tc>
          <w:tcPr>
            <w:tcW w:w="7130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обучающихся (всего)</w:t>
            </w:r>
          </w:p>
        </w:tc>
        <w:tc>
          <w:tcPr>
            <w:tcW w:w="1796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F23DE2" w:rsidRPr="00F23DE2" w:rsidTr="00503841">
        <w:tc>
          <w:tcPr>
            <w:tcW w:w="7130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947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 взаимодействии с преподавателем</w:t>
            </w:r>
          </w:p>
        </w:tc>
        <w:tc>
          <w:tcPr>
            <w:tcW w:w="1796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94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F23DE2" w:rsidRPr="00F23DE2" w:rsidTr="00503841">
        <w:tc>
          <w:tcPr>
            <w:tcW w:w="7130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Теоретическая подготовка</w:t>
            </w:r>
          </w:p>
        </w:tc>
        <w:tc>
          <w:tcPr>
            <w:tcW w:w="1796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9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F23DE2" w:rsidRPr="00F23DE2" w:rsidTr="00503841">
        <w:tc>
          <w:tcPr>
            <w:tcW w:w="7130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96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F23DE2" w:rsidRPr="00F23DE2" w:rsidTr="00503841">
        <w:tc>
          <w:tcPr>
            <w:tcW w:w="7130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 Практичская подготовка</w:t>
            </w:r>
          </w:p>
        </w:tc>
        <w:tc>
          <w:tcPr>
            <w:tcW w:w="1796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F23DE2" w:rsidRPr="00F23DE2" w:rsidTr="00503841">
        <w:tc>
          <w:tcPr>
            <w:tcW w:w="7130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2947">
              <w:rPr>
                <w:rFonts w:ascii="Times New Roman" w:hAnsi="Times New Roman" w:cs="Times New Roman"/>
                <w:b/>
                <w:sz w:val="26"/>
                <w:szCs w:val="26"/>
              </w:rPr>
              <w:t>Форма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промежуточной аттестации</w:t>
            </w:r>
          </w:p>
        </w:tc>
        <w:tc>
          <w:tcPr>
            <w:tcW w:w="1796" w:type="dxa"/>
          </w:tcPr>
          <w:p w:rsidR="00F23DE2" w:rsidRPr="00F23DE2" w:rsidRDefault="00652947" w:rsidP="00F23DE2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29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</w:t>
            </w:r>
          </w:p>
        </w:tc>
      </w:tr>
    </w:tbl>
    <w:p w:rsidR="00652947" w:rsidRDefault="00652947" w:rsidP="00F23D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2947" w:rsidRDefault="0065294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52947" w:rsidRDefault="00652947" w:rsidP="00F23D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6529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E60" w:rsidRPr="00E66E60" w:rsidRDefault="00E66E60" w:rsidP="00E66E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E60">
        <w:rPr>
          <w:rFonts w:ascii="Times New Roman" w:eastAsia="NSimSun" w:hAnsi="Times New Roman" w:cs="Times New Roman"/>
          <w:b/>
          <w:bCs/>
          <w:color w:val="000000"/>
          <w:sz w:val="26"/>
          <w:szCs w:val="26"/>
          <w:lang w:bidi="ru-RU"/>
        </w:rPr>
        <w:lastRenderedPageBreak/>
        <w:t>2.2 Тематический план и содержание учебной дисциплины</w:t>
      </w:r>
    </w:p>
    <w:tbl>
      <w:tblPr>
        <w:tblStyle w:val="a3"/>
        <w:tblW w:w="15077" w:type="dxa"/>
        <w:tblLayout w:type="fixed"/>
        <w:tblLook w:val="0000" w:firstRow="0" w:lastRow="0" w:firstColumn="0" w:lastColumn="0" w:noHBand="0" w:noVBand="0"/>
      </w:tblPr>
      <w:tblGrid>
        <w:gridCol w:w="2678"/>
        <w:gridCol w:w="499"/>
        <w:gridCol w:w="362"/>
        <w:gridCol w:w="8523"/>
        <w:gridCol w:w="1560"/>
        <w:gridCol w:w="1455"/>
      </w:tblGrid>
      <w:tr w:rsidR="00E66E60" w:rsidRPr="00E66E60" w:rsidTr="00FB45C0">
        <w:trPr>
          <w:trHeight w:val="413"/>
        </w:trPr>
        <w:tc>
          <w:tcPr>
            <w:tcW w:w="2678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Наименование разделов и тем</w:t>
            </w: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Содержание учебного материала, лабораторные и практические работы, самостоятельная работа</w:t>
            </w: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обучающихся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Объем часов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Уровень</w:t>
            </w:r>
          </w:p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освоения</w:t>
            </w:r>
          </w:p>
        </w:tc>
      </w:tr>
      <w:tr w:rsidR="00E66E60" w:rsidRPr="00E66E60" w:rsidTr="00FB45C0">
        <w:trPr>
          <w:trHeight w:val="211"/>
        </w:trPr>
        <w:tc>
          <w:tcPr>
            <w:tcW w:w="2678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val="en-US" w:bidi="en-US"/>
              </w:rPr>
              <w:t>1</w:t>
            </w: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3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4</w:t>
            </w:r>
          </w:p>
        </w:tc>
      </w:tr>
      <w:tr w:rsidR="00E66E60" w:rsidRPr="00E66E60" w:rsidTr="00FB45C0">
        <w:trPr>
          <w:trHeight w:val="251"/>
        </w:trPr>
        <w:tc>
          <w:tcPr>
            <w:tcW w:w="12062" w:type="dxa"/>
            <w:gridSpan w:val="4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Раздел 1 Классификация и характеристики материалов</w:t>
            </w:r>
          </w:p>
        </w:tc>
        <w:tc>
          <w:tcPr>
            <w:tcW w:w="1560" w:type="dxa"/>
          </w:tcPr>
          <w:p w:rsidR="00E66E60" w:rsidRPr="00E66E60" w:rsidRDefault="00503841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22</w:t>
            </w:r>
          </w:p>
        </w:tc>
        <w:tc>
          <w:tcPr>
            <w:tcW w:w="1455" w:type="dxa"/>
            <w:vMerge w:val="restart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E66E60" w:rsidRPr="00E66E60" w:rsidTr="00FB45C0">
        <w:trPr>
          <w:trHeight w:val="288"/>
        </w:trPr>
        <w:tc>
          <w:tcPr>
            <w:tcW w:w="2678" w:type="dxa"/>
            <w:vMerge w:val="restart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Тема 1.1</w:t>
            </w: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Общие сведения о строении материалов</w:t>
            </w: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val="en-US" w:bidi="ru-RU"/>
              </w:rPr>
              <w:t>7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3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E66E6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  <w:r w:rsidR="00FB45C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-2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Виды связи. Кристаллическое строение тел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3-4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Определение вида кристаллических решеток. Аморфные и кристаллические материалы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5-6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Основные сведения о кристаллизации и структуре расплавов.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66E6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Практические занятия</w:t>
            </w:r>
            <w:r w:rsidR="00111A6C"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/Практическая подготовка ПП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1A6C" w:rsidRPr="00E66E60" w:rsidTr="00FB45C0">
        <w:trPr>
          <w:trHeight w:val="240"/>
        </w:trPr>
        <w:tc>
          <w:tcPr>
            <w:tcW w:w="2678" w:type="dxa"/>
            <w:vMerge/>
          </w:tcPr>
          <w:p w:rsidR="00111A6C" w:rsidRPr="00E66E60" w:rsidRDefault="00111A6C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111A6C" w:rsidRPr="00111A6C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7</w:t>
            </w:r>
            <w:r w:rsidR="00111A6C" w:rsidRPr="00111A6C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</w:p>
        </w:tc>
        <w:tc>
          <w:tcPr>
            <w:tcW w:w="8523" w:type="dxa"/>
          </w:tcPr>
          <w:p w:rsidR="00111A6C" w:rsidRPr="00E66E60" w:rsidRDefault="00111A6C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11A6C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 w:rsidRPr="00111A6C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Дефекты кристаллического строения металлов</w:t>
            </w:r>
          </w:p>
        </w:tc>
        <w:tc>
          <w:tcPr>
            <w:tcW w:w="1560" w:type="dxa"/>
          </w:tcPr>
          <w:p w:rsidR="00111A6C" w:rsidRPr="00E66E60" w:rsidRDefault="00111A6C" w:rsidP="00503841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1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55" w:type="dxa"/>
          </w:tcPr>
          <w:p w:rsidR="00111A6C" w:rsidRPr="00E66E60" w:rsidRDefault="00111A6C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45"/>
        </w:trPr>
        <w:tc>
          <w:tcPr>
            <w:tcW w:w="2678" w:type="dxa"/>
            <w:vMerge w:val="restart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Тема 1.2</w:t>
            </w:r>
          </w:p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Классификация и свойства металлов и сплавов</w:t>
            </w: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E66E60" w:rsidRPr="00E66E60" w:rsidRDefault="00E66E60" w:rsidP="00503841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1</w:t>
            </w:r>
            <w:r w:rsidR="00503841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418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8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Виды, свойства и области применения основных конструкционных материалов, используемых в производстве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4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9-10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Механические, химические, физические, технологические, эксплуатационные свойства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111A6C" w:rsidRPr="00E66E60" w:rsidTr="00FB45C0">
        <w:trPr>
          <w:trHeight w:val="240"/>
        </w:trPr>
        <w:tc>
          <w:tcPr>
            <w:tcW w:w="2678" w:type="dxa"/>
            <w:vMerge/>
          </w:tcPr>
          <w:p w:rsidR="00111A6C" w:rsidRPr="00E66E60" w:rsidRDefault="00111A6C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</w:tcPr>
          <w:p w:rsidR="00111A6C" w:rsidRPr="00E66E60" w:rsidRDefault="00111A6C" w:rsidP="00E66E60">
            <w:pPr>
              <w:ind w:firstLine="142"/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Практические занятия/Практическая подготовка ПП</w:t>
            </w:r>
          </w:p>
        </w:tc>
        <w:tc>
          <w:tcPr>
            <w:tcW w:w="1560" w:type="dxa"/>
          </w:tcPr>
          <w:p w:rsidR="00111A6C" w:rsidRPr="00E66E60" w:rsidRDefault="00111A6C" w:rsidP="00E66E60">
            <w:pPr>
              <w:ind w:firstLine="142"/>
              <w:jc w:val="center"/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455" w:type="dxa"/>
          </w:tcPr>
          <w:p w:rsidR="00111A6C" w:rsidRPr="00E66E60" w:rsidRDefault="00111A6C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45C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11</w:t>
            </w:r>
          </w:p>
        </w:tc>
        <w:tc>
          <w:tcPr>
            <w:tcW w:w="8523" w:type="dxa"/>
          </w:tcPr>
          <w:p w:rsidR="00E66E60" w:rsidRPr="00E66E60" w:rsidRDefault="00111A6C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11A6C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  <w:r w:rsidR="00E66E60"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Методы измерения параметров и определения свойств материалов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5C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12-13</w:t>
            </w:r>
          </w:p>
        </w:tc>
        <w:tc>
          <w:tcPr>
            <w:tcW w:w="8523" w:type="dxa"/>
          </w:tcPr>
          <w:p w:rsidR="00E66E60" w:rsidRPr="00E66E60" w:rsidRDefault="00111A6C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11A6C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  <w:r w:rsidR="00E66E60"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Железоуглеродистые сплавы. Диаграмма железа -цементит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FB45C0" w:rsidRPr="00E66E60" w:rsidTr="00FB45C0">
        <w:trPr>
          <w:trHeight w:val="408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14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Выбор основных конструкционных материалов со сходными коэффициентами теплового расширения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 w:val="restart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45C0" w:rsidRPr="00E66E60" w:rsidTr="00FB45C0">
        <w:trPr>
          <w:trHeight w:val="211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111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15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Выполнение теста «Диаграмма железа-цементит»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45C0" w:rsidRPr="00E66E60" w:rsidTr="00FB45C0">
        <w:trPr>
          <w:trHeight w:val="403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111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16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Определение различий основных конструкционных материалов по физико -механическим и технологическим свойствам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45C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111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17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 xml:space="preserve">ПП </w:t>
            </w: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Углеродистые стали. Чтение и маркировки углеродистых сталей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45C0" w:rsidRPr="00E66E60" w:rsidTr="00FB45C0">
        <w:trPr>
          <w:trHeight w:val="226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111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18</w:t>
            </w:r>
          </w:p>
        </w:tc>
        <w:tc>
          <w:tcPr>
            <w:tcW w:w="8523" w:type="dxa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 xml:space="preserve">ПП </w:t>
            </w: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Легированные стали. Чтение и маркировки легированных сталей. Стали спецназначения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06"/>
        </w:trPr>
        <w:tc>
          <w:tcPr>
            <w:tcW w:w="2678" w:type="dxa"/>
            <w:vMerge w:val="restart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Тема 1.3</w:t>
            </w: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 xml:space="preserve">Виды химической и </w:t>
            </w: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lastRenderedPageBreak/>
              <w:t>термической обработки сталей</w:t>
            </w: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</w:tcPr>
          <w:p w:rsidR="00E66E60" w:rsidRPr="00E66E60" w:rsidRDefault="00503841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841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4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45C0" w:rsidRPr="00E66E60" w:rsidTr="00FB45C0">
        <w:trPr>
          <w:trHeight w:val="206"/>
        </w:trPr>
        <w:tc>
          <w:tcPr>
            <w:tcW w:w="2678" w:type="dxa"/>
            <w:vMerge/>
          </w:tcPr>
          <w:p w:rsidR="00FB45C0" w:rsidRPr="00E66E60" w:rsidRDefault="00FB45C0" w:rsidP="00E66E60">
            <w:pPr>
              <w:ind w:firstLine="142"/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9384" w:type="dxa"/>
            <w:gridSpan w:val="3"/>
            <w:tcBorders>
              <w:bottom w:val="single" w:sz="4" w:space="0" w:color="auto"/>
            </w:tcBorders>
          </w:tcPr>
          <w:p w:rsidR="00FB45C0" w:rsidRPr="00E66E60" w:rsidRDefault="00FB45C0" w:rsidP="00E66E60">
            <w:pPr>
              <w:ind w:firstLine="142"/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Практические занятия/Практическая подготовка ПП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B45C0" w:rsidRPr="00503841" w:rsidRDefault="00FB45C0" w:rsidP="00E66E60">
            <w:pPr>
              <w:ind w:firstLine="142"/>
              <w:jc w:val="center"/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455" w:type="dxa"/>
            <w:vMerge/>
          </w:tcPr>
          <w:p w:rsidR="00FB45C0" w:rsidRPr="00E66E60" w:rsidRDefault="00FB45C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45C0" w:rsidRPr="00E66E60" w:rsidTr="00FB45C0">
        <w:trPr>
          <w:trHeight w:val="211"/>
        </w:trPr>
        <w:tc>
          <w:tcPr>
            <w:tcW w:w="2678" w:type="dxa"/>
            <w:vMerge/>
            <w:tcBorders>
              <w:right w:val="single" w:sz="4" w:space="0" w:color="auto"/>
            </w:tcBorders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19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60" w:rsidRPr="00E66E60" w:rsidRDefault="00FB45C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B45C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  <w:r w:rsidR="00E66E60"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Виды и способы термообработки. Виды химико -термической обработки и их использование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45C0" w:rsidRPr="00E66E60" w:rsidTr="00FB45C0">
        <w:trPr>
          <w:trHeight w:val="211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20</w:t>
            </w:r>
          </w:p>
        </w:tc>
        <w:tc>
          <w:tcPr>
            <w:tcW w:w="8523" w:type="dxa"/>
            <w:tcBorders>
              <w:top w:val="single" w:sz="4" w:space="0" w:color="auto"/>
            </w:tcBorders>
          </w:tcPr>
          <w:p w:rsidR="00E66E60" w:rsidRPr="00E66E60" w:rsidRDefault="00FB45C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B45C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  <w:r w:rsidR="00E66E60"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Отжиг. Нормализация.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11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21</w:t>
            </w:r>
          </w:p>
        </w:tc>
        <w:tc>
          <w:tcPr>
            <w:tcW w:w="8523" w:type="dxa"/>
          </w:tcPr>
          <w:p w:rsidR="00E66E60" w:rsidRPr="00E66E60" w:rsidRDefault="00FB45C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B45C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  <w:r w:rsidR="00E66E60"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Закалка. Отпуск.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11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2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22</w:t>
            </w:r>
          </w:p>
        </w:tc>
        <w:tc>
          <w:tcPr>
            <w:tcW w:w="8523" w:type="dxa"/>
          </w:tcPr>
          <w:p w:rsidR="00E66E60" w:rsidRPr="00E66E60" w:rsidRDefault="00FB45C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B45C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  <w:r w:rsidR="00E66E60"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Способы термообработки и защиты металлов от коррозии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307"/>
        </w:trPr>
        <w:tc>
          <w:tcPr>
            <w:tcW w:w="12062" w:type="dxa"/>
            <w:gridSpan w:val="4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Раздел 2. Основные виды</w:t>
            </w: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электротехнических материалов и их свойства</w:t>
            </w:r>
          </w:p>
        </w:tc>
        <w:tc>
          <w:tcPr>
            <w:tcW w:w="1560" w:type="dxa"/>
          </w:tcPr>
          <w:p w:rsidR="00E66E60" w:rsidRPr="00E66E60" w:rsidRDefault="00503841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12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16"/>
        </w:trPr>
        <w:tc>
          <w:tcPr>
            <w:tcW w:w="2678" w:type="dxa"/>
            <w:vMerge w:val="restart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Тема 2.1</w:t>
            </w:r>
          </w:p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Классификация и свойства основных защитных и композиционных материалов</w:t>
            </w: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E66E60" w:rsidRPr="00E66E60" w:rsidRDefault="00503841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8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23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Свойства диэлектриков: механические, электрические свойства материалов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4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24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Тепловые, влажностные и физико-химические свойства материалов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3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25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Основные свойства полимеров и их использование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3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26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Сравнение свойств и области применения защитных материалов.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66E60" w:rsidRPr="00E66E60" w:rsidTr="00FB45C0">
        <w:trPr>
          <w:trHeight w:val="24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27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Виды прокладочных и уплотнительных материалов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28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Свойства композиционных материалов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3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Практические занятия/</w:t>
            </w: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Практическая подготовка ПП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413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29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Определение различий основных конструкционных материалов по физико -механическим и технологическим свойствам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 w:val="restart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418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30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Определение электрической прочности твердых диэлектриков с целью применения в различных видах ремонта на производстве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45"/>
        </w:trPr>
        <w:tc>
          <w:tcPr>
            <w:tcW w:w="2678" w:type="dxa"/>
            <w:vMerge w:val="restart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Тема 2.2</w:t>
            </w: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Цветные металлы и сплавы</w:t>
            </w:r>
          </w:p>
        </w:tc>
        <w:tc>
          <w:tcPr>
            <w:tcW w:w="9384" w:type="dxa"/>
            <w:gridSpan w:val="3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E66E60" w:rsidRPr="00E66E60" w:rsidRDefault="00503841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4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461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31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Медь и ее сплавы. Классификация.</w:t>
            </w:r>
          </w:p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Латуни и бронзы. Состав, свойства, применение, маркировка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40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32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Алюминий и его сплавы. Состав, свойства, применение, маркировка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66E60" w:rsidRPr="00E66E60" w:rsidTr="00FB45C0">
        <w:trPr>
          <w:trHeight w:val="293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</w:tcPr>
          <w:p w:rsidR="00E66E60" w:rsidRPr="00E66E60" w:rsidRDefault="00FB45C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Практические занятия/</w:t>
            </w:r>
            <w:r w:rsidRPr="00E66E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Практическая подготовка ПП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3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33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Расшифровка марок сплавов на основе меди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45"/>
        </w:trPr>
        <w:tc>
          <w:tcPr>
            <w:tcW w:w="2678" w:type="dxa"/>
            <w:vMerge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</w:tcPr>
          <w:p w:rsidR="00E66E60" w:rsidRPr="00E66E60" w:rsidRDefault="00FB45C0" w:rsidP="00FB4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34</w:t>
            </w:r>
          </w:p>
        </w:tc>
        <w:tc>
          <w:tcPr>
            <w:tcW w:w="8885" w:type="dxa"/>
            <w:gridSpan w:val="2"/>
          </w:tcPr>
          <w:p w:rsidR="00E66E60" w:rsidRPr="00E66E60" w:rsidRDefault="00E66E60" w:rsidP="00E66E60">
            <w:pPr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ПП</w:t>
            </w: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Расшифровка марок сплавов на основе алюминия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240"/>
        </w:trPr>
        <w:tc>
          <w:tcPr>
            <w:tcW w:w="12062" w:type="dxa"/>
            <w:gridSpan w:val="4"/>
          </w:tcPr>
          <w:p w:rsidR="00E66E60" w:rsidRPr="00E66E60" w:rsidRDefault="0060236A" w:rsidP="006023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 xml:space="preserve">35-36 </w:t>
            </w:r>
            <w:r w:rsidR="00E66E60"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 xml:space="preserve">Итоговая аттестация в форме </w:t>
            </w:r>
            <w:r w:rsidR="00503841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контрольной работы</w:t>
            </w:r>
          </w:p>
        </w:tc>
        <w:tc>
          <w:tcPr>
            <w:tcW w:w="1560" w:type="dxa"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6E60" w:rsidRPr="00E66E60" w:rsidTr="00FB45C0">
        <w:trPr>
          <w:trHeight w:val="413"/>
        </w:trPr>
        <w:tc>
          <w:tcPr>
            <w:tcW w:w="12062" w:type="dxa"/>
            <w:gridSpan w:val="4"/>
          </w:tcPr>
          <w:p w:rsidR="00E66E60" w:rsidRPr="00E66E60" w:rsidRDefault="00E66E60" w:rsidP="00E66E60">
            <w:pPr>
              <w:ind w:firstLine="14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66E60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Всего:</w:t>
            </w:r>
          </w:p>
        </w:tc>
        <w:tc>
          <w:tcPr>
            <w:tcW w:w="1560" w:type="dxa"/>
          </w:tcPr>
          <w:p w:rsidR="00E66E60" w:rsidRPr="00E66E60" w:rsidRDefault="00503841" w:rsidP="00E66E60">
            <w:pPr>
              <w:ind w:firstLine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3841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36</w:t>
            </w:r>
          </w:p>
        </w:tc>
        <w:tc>
          <w:tcPr>
            <w:tcW w:w="1455" w:type="dxa"/>
            <w:vMerge/>
          </w:tcPr>
          <w:p w:rsidR="00E66E60" w:rsidRPr="00E66E60" w:rsidRDefault="00E66E60" w:rsidP="00E66E60">
            <w:pPr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0236A" w:rsidRPr="0060236A" w:rsidRDefault="0060236A" w:rsidP="0060236A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0236A">
        <w:rPr>
          <w:rFonts w:ascii="Times New Roman" w:eastAsia="Times New Roman" w:hAnsi="Times New Roman" w:cs="Times New Roman"/>
          <w:sz w:val="18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0236A" w:rsidRPr="0060236A" w:rsidRDefault="0060236A" w:rsidP="0060236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0236A">
        <w:rPr>
          <w:rFonts w:ascii="Times New Roman" w:eastAsia="Times New Roman" w:hAnsi="Times New Roman" w:cs="Times New Roman"/>
          <w:sz w:val="18"/>
          <w:szCs w:val="20"/>
          <w:lang w:eastAsia="ru-RU"/>
        </w:rPr>
        <w:t>1 - ознакомительный (узнавание ранее изученных объектов, свойств)</w:t>
      </w:r>
    </w:p>
    <w:p w:rsidR="0060236A" w:rsidRPr="0060236A" w:rsidRDefault="0060236A" w:rsidP="0060236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0236A">
        <w:rPr>
          <w:rFonts w:ascii="Times New Roman" w:eastAsia="Times New Roman" w:hAnsi="Times New Roman" w:cs="Times New Roman"/>
          <w:sz w:val="18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60236A" w:rsidRPr="0060236A" w:rsidRDefault="0060236A" w:rsidP="0060236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0236A">
        <w:rPr>
          <w:rFonts w:ascii="Times New Roman" w:eastAsia="Times New Roman" w:hAnsi="Times New Roman" w:cs="Times New Roman"/>
          <w:sz w:val="18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60236A" w:rsidRDefault="0060236A" w:rsidP="0060236A">
      <w:pPr>
        <w:ind w:firstLine="708"/>
        <w:rPr>
          <w:sz w:val="20"/>
        </w:rPr>
        <w:sectPr w:rsidR="0060236A" w:rsidSect="0065294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0236A" w:rsidRPr="0068355C" w:rsidRDefault="0060236A" w:rsidP="006023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60236A" w:rsidRDefault="0060236A" w:rsidP="0060236A">
      <w:pPr>
        <w:spacing w:after="0" w:line="240" w:lineRule="auto"/>
        <w:ind w:firstLine="708"/>
        <w:rPr>
          <w:sz w:val="20"/>
        </w:rPr>
      </w:pPr>
    </w:p>
    <w:p w:rsidR="0060236A" w:rsidRPr="0060236A" w:rsidRDefault="0060236A" w:rsidP="00602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bookmark11"/>
      <w:r w:rsidRPr="0060236A">
        <w:rPr>
          <w:rFonts w:ascii="Times New Roman" w:eastAsia="NSimSun" w:hAnsi="Times New Roman" w:cs="Times New Roman"/>
          <w:b/>
          <w:bCs/>
          <w:color w:val="000000"/>
          <w:sz w:val="26"/>
          <w:szCs w:val="26"/>
          <w:lang w:bidi="ru-RU"/>
        </w:rPr>
        <w:t>3.1 Требования к минимальному материально-техническому</w:t>
      </w:r>
      <w:bookmarkEnd w:id="2"/>
      <w:r w:rsidRPr="0060236A">
        <w:rPr>
          <w:rFonts w:ascii="Times New Roman" w:eastAsia="NSimSun" w:hAnsi="Times New Roman" w:cs="Times New Roman"/>
          <w:b/>
          <w:bCs/>
          <w:color w:val="000000"/>
          <w:sz w:val="26"/>
          <w:szCs w:val="26"/>
          <w:lang w:bidi="ru-RU"/>
        </w:rPr>
        <w:t xml:space="preserve"> обеспечению</w:t>
      </w:r>
    </w:p>
    <w:p w:rsidR="0060236A" w:rsidRPr="0060236A" w:rsidRDefault="0060236A" w:rsidP="00602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60236A">
        <w:rPr>
          <w:rFonts w:ascii="Times New Roman" w:eastAsia="Calibri" w:hAnsi="Times New Roman"/>
          <w:sz w:val="26"/>
          <w:szCs w:val="26"/>
        </w:rPr>
        <w:t>Для реализации программы учебной дисциплины имеется в наличии учебный кабинет материаловедения.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0236A">
        <w:rPr>
          <w:rFonts w:ascii="Times New Roman" w:eastAsia="NSimSun" w:hAnsi="Times New Roman" w:cs="Times New Roman"/>
          <w:b/>
          <w:color w:val="000000"/>
          <w:sz w:val="26"/>
          <w:szCs w:val="26"/>
          <w:lang w:bidi="ru-RU"/>
        </w:rPr>
        <w:t>Оборудование учебного кабинета: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посадочные места по количеству обучающихся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;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рабочее место преподавателя: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комплект учебно-наглядных пособий «Материаловедение»: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тренажеры ;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обучающие программы.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Технические средства обучения: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компьютеры,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интерактивная доска,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документ камера,</w:t>
      </w:r>
    </w:p>
    <w:p w:rsidR="0060236A" w:rsidRPr="0060236A" w:rsidRDefault="0060236A" w:rsidP="0060236A">
      <w:pPr>
        <w:widowControl w:val="0"/>
        <w:numPr>
          <w:ilvl w:val="0"/>
          <w:numId w:val="2"/>
        </w:numPr>
        <w:tabs>
          <w:tab w:val="left" w:pos="27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u w:val="single"/>
          <w:lang w:bidi="ru-RU"/>
        </w:rPr>
        <w:t>мультимедийный проектор.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36A" w:rsidRPr="0060236A" w:rsidRDefault="0060236A" w:rsidP="00602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0236A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обучения. Перечень рекомендуемых учебных изданий, Интернет-ресурсов, дополнительной литературы.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0236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hAnsi="Times New Roman" w:cs="Times New Roman"/>
          <w:sz w:val="26"/>
          <w:szCs w:val="26"/>
        </w:rPr>
        <w:t xml:space="preserve">1. Стуканов, В. А. Материаловедение : учебное пособие / В.А. Стуканов. — Москва : ФОРУМ : ИНФРА-М, 2022. — 368 с. — (Среднее профессиональное образование). - ISBN 978-5-8199-0711-5. - Текст : электронный. - URL: </w:t>
      </w:r>
      <w:hyperlink r:id="rId6" w:history="1">
        <w:r w:rsidRPr="0060236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https://znanium.com/catalog/product/1794455</w:t>
        </w:r>
      </w:hyperlink>
      <w:r w:rsidRPr="0060236A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hAnsi="Times New Roman" w:cs="Times New Roman"/>
          <w:sz w:val="26"/>
          <w:szCs w:val="26"/>
        </w:rPr>
        <w:t xml:space="preserve">2. Черепахин, А. А. Материаловедение : учебник / А. А. Черепахин. — Москва : КУРС : ИНФРА-М, 2020. — 336 с. — (Среднее профессиональное образование). -  ISBN 978-5-906923-18-9. - Текст : электронный. - URL: </w:t>
      </w:r>
      <w:hyperlink r:id="rId7" w:history="1">
        <w:r w:rsidRPr="0060236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https://znanium.com/catalog/product/1060478</w:t>
        </w:r>
      </w:hyperlink>
      <w:r w:rsidRPr="0060236A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hAnsi="Times New Roman" w:cs="Times New Roman"/>
          <w:sz w:val="26"/>
          <w:szCs w:val="26"/>
        </w:rPr>
        <w:t xml:space="preserve">3. Давыдова, И. С. Материаловедение : учебное пособие / И.С. Давыдова, Е.Л. Максина. — 2-е изд. — Москва : РИОР : ИНФРА-М, 2020. — 228 с. — (Высшее образование: Бакалавриат). - ISBN 978-5-369-01222-2. - Текст : электронный. - URL: </w:t>
      </w:r>
      <w:hyperlink r:id="rId8" w:history="1">
        <w:r w:rsidRPr="0060236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https://znanium.com/catalog/product/1062389</w:t>
        </w:r>
      </w:hyperlink>
      <w:r w:rsidRPr="0060236A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0236A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60236A" w:rsidRPr="0060236A" w:rsidRDefault="0060236A" w:rsidP="0060236A">
      <w:pPr>
        <w:numPr>
          <w:ilvl w:val="0"/>
          <w:numId w:val="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236A">
        <w:rPr>
          <w:rFonts w:ascii="Times New Roman" w:hAnsi="Times New Roman" w:cs="Times New Roman"/>
          <w:bCs/>
          <w:sz w:val="26"/>
          <w:szCs w:val="26"/>
        </w:rPr>
        <w:t>Адаскин А.М., Зуев В.М. Материаловедение (металлообработка): Учеб. пособие. – М: ОИЦ «Академия», 20018 – 288 с. – Серия: Начальное профессиональное образование.</w:t>
      </w:r>
    </w:p>
    <w:p w:rsidR="0060236A" w:rsidRPr="0060236A" w:rsidRDefault="0060236A" w:rsidP="0060236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236A">
        <w:rPr>
          <w:rFonts w:ascii="Times New Roman" w:hAnsi="Times New Roman" w:cs="Times New Roman"/>
          <w:bCs/>
          <w:sz w:val="26"/>
          <w:szCs w:val="26"/>
        </w:rPr>
        <w:t>Моряков О.С. Материаловедение: учебник для студ. Учреждений сред. проф. образования / О.С.Моряков. – 2-е изд., стер. – М: Издательский центр «Академия», 2019. – 240с.</w:t>
      </w:r>
    </w:p>
    <w:p w:rsidR="0060236A" w:rsidRPr="0060236A" w:rsidRDefault="0060236A" w:rsidP="0060236A">
      <w:pPr>
        <w:spacing w:after="0" w:line="240" w:lineRule="auto"/>
        <w:ind w:firstLine="708"/>
        <w:jc w:val="both"/>
        <w:rPr>
          <w:rFonts w:ascii="Times New Roman" w:eastAsia="NSimSun" w:hAnsi="Times New Roman" w:cs="Times New Roman"/>
          <w:b/>
          <w:bCs/>
          <w:color w:val="000000"/>
          <w:sz w:val="26"/>
          <w:szCs w:val="26"/>
          <w:lang w:bidi="ru-RU"/>
        </w:rPr>
      </w:pPr>
      <w:bookmarkStart w:id="3" w:name="bookmark15"/>
    </w:p>
    <w:p w:rsidR="0060236A" w:rsidRPr="0060236A" w:rsidRDefault="0060236A" w:rsidP="00602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b/>
          <w:bCs/>
          <w:color w:val="000000"/>
          <w:sz w:val="26"/>
          <w:szCs w:val="26"/>
          <w:lang w:bidi="ru-RU"/>
        </w:rPr>
        <w:t>Интернет-ресурсы</w:t>
      </w:r>
      <w:bookmarkEnd w:id="3"/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 xml:space="preserve">1 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>.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val="en-US" w:bidi="en-US"/>
        </w:rPr>
        <w:t>http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 xml:space="preserve">:// 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val="en-US" w:bidi="en-US"/>
        </w:rPr>
        <w:t>www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>.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val="en-US" w:bidi="en-US"/>
        </w:rPr>
        <w:t>material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>-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val="en-US" w:bidi="en-US"/>
        </w:rPr>
        <w:t>science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 xml:space="preserve">. 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val="en-US" w:bidi="en-US"/>
        </w:rPr>
        <w:t>ru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 xml:space="preserve"> </w:t>
      </w:r>
    </w:p>
    <w:p w:rsidR="0060236A" w:rsidRPr="0060236A" w:rsidRDefault="0060236A" w:rsidP="00602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 xml:space="preserve">2. 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val="en-US" w:bidi="en-US"/>
        </w:rPr>
        <w:t>www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 xml:space="preserve">. 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val="en-US" w:bidi="en-US"/>
        </w:rPr>
        <w:t>nanometer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en-US"/>
        </w:rPr>
        <w:t>.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val="en-US" w:bidi="en-US"/>
        </w:rPr>
        <w:t>ru</w:t>
      </w:r>
    </w:p>
    <w:p w:rsidR="0060236A" w:rsidRPr="0060236A" w:rsidRDefault="0060236A" w:rsidP="0060236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236A">
        <w:rPr>
          <w:rFonts w:ascii="Times New Roman" w:hAnsi="Times New Roman" w:cs="Times New Roman"/>
          <w:sz w:val="26"/>
          <w:szCs w:val="26"/>
        </w:rPr>
        <w:br w:type="page"/>
      </w:r>
    </w:p>
    <w:p w:rsidR="0060236A" w:rsidRPr="0060236A" w:rsidRDefault="0060236A" w:rsidP="0060236A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bookmark16"/>
      <w:bookmarkStart w:id="5" w:name="_Toc98532487"/>
      <w:r w:rsidRPr="0060236A">
        <w:rPr>
          <w:rFonts w:ascii="Times New Roman" w:eastAsia="NSimSun" w:hAnsi="Times New Roman" w:cs="Times New Roman"/>
          <w:b/>
          <w:bCs/>
          <w:color w:val="000000"/>
          <w:sz w:val="26"/>
          <w:szCs w:val="26"/>
          <w:lang w:bidi="ru-RU"/>
        </w:rPr>
        <w:lastRenderedPageBreak/>
        <w:tab/>
        <w:t>4 КОНТРОЛЬ И ОЦЕНКА РЕЗУЛЬТАТОВ ОСВОЕНИЯ УЧЕБНОЙ</w:t>
      </w:r>
      <w:bookmarkStart w:id="6" w:name="bookmark17"/>
      <w:bookmarkEnd w:id="4"/>
      <w:bookmarkEnd w:id="5"/>
      <w:r w:rsidRPr="0060236A">
        <w:rPr>
          <w:rFonts w:ascii="Times New Roman" w:hAnsi="Times New Roman" w:cs="Times New Roman"/>
          <w:sz w:val="26"/>
          <w:szCs w:val="26"/>
        </w:rPr>
        <w:t xml:space="preserve"> </w:t>
      </w:r>
      <w:r w:rsidRPr="0060236A">
        <w:rPr>
          <w:rFonts w:ascii="Times New Roman" w:eastAsia="NSimSun" w:hAnsi="Times New Roman" w:cs="Times New Roman"/>
          <w:b/>
          <w:bCs/>
          <w:color w:val="000000"/>
          <w:sz w:val="26"/>
          <w:szCs w:val="26"/>
          <w:lang w:bidi="ru-RU"/>
        </w:rPr>
        <w:t>ДИСЦИПЛИНЫ</w:t>
      </w:r>
      <w:bookmarkEnd w:id="6"/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</w:pPr>
      <w:r w:rsidRPr="0060236A">
        <w:rPr>
          <w:rFonts w:ascii="Times New Roman" w:eastAsia="NSimSun" w:hAnsi="Times New Roman" w:cs="Times New Roman"/>
          <w:b/>
          <w:bCs/>
          <w:color w:val="000000"/>
          <w:sz w:val="26"/>
          <w:szCs w:val="26"/>
          <w:lang w:bidi="ru-RU"/>
        </w:rPr>
        <w:t xml:space="preserve">Контроль и оценка </w:t>
      </w:r>
      <w:r w:rsidRPr="0060236A">
        <w:rPr>
          <w:rFonts w:ascii="Times New Roman" w:eastAsia="NSimSun" w:hAnsi="Times New Roman" w:cs="Times New Roman"/>
          <w:color w:val="000000"/>
          <w:sz w:val="26"/>
          <w:szCs w:val="26"/>
          <w:lang w:bidi="ru-RU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60236A" w:rsidRPr="0060236A" w:rsidRDefault="0060236A" w:rsidP="00602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8"/>
        <w:gridCol w:w="4191"/>
      </w:tblGrid>
      <w:tr w:rsidR="0060236A" w:rsidRPr="0060236A" w:rsidTr="00583A19"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6"/>
                <w:szCs w:val="26"/>
                <w:lang w:eastAsia="zh-CN" w:bidi="ru-RU"/>
              </w:rPr>
            </w:pPr>
            <w:r w:rsidRPr="0060236A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6"/>
                <w:szCs w:val="26"/>
                <w:lang w:eastAsia="zh-CN" w:bidi="ru-RU"/>
              </w:rPr>
              <w:t>Результаты обучения (освоенные умения, усвоенные знания)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6"/>
                <w:szCs w:val="26"/>
                <w:lang w:eastAsia="zh-CN" w:bidi="ru-RU"/>
              </w:rPr>
            </w:pPr>
            <w:r w:rsidRPr="0060236A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6"/>
                <w:szCs w:val="26"/>
                <w:lang w:eastAsia="zh-CN" w:bidi="ru-RU"/>
              </w:rPr>
              <w:t>Формы и методы контроля и оценки результатов обучения</w:t>
            </w:r>
          </w:p>
        </w:tc>
      </w:tr>
      <w:tr w:rsidR="0060236A" w:rsidRPr="0060236A" w:rsidTr="00583A19">
        <w:trPr>
          <w:trHeight w:val="3058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 результате освоения учебной дисциплины обучающийся должен уметь:</w:t>
            </w:r>
          </w:p>
          <w:p w:rsidR="0060236A" w:rsidRPr="0060236A" w:rsidRDefault="0060236A" w:rsidP="006023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 xml:space="preserve"> определять свойства и классифицировать материалы, применяемые в производстве по составу, назначению и способу приготовления;</w:t>
            </w:r>
          </w:p>
          <w:p w:rsidR="0060236A" w:rsidRPr="0060236A" w:rsidRDefault="0060236A" w:rsidP="006023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-подбирать основные конструкционные материалы со сходными коэффициентами теплового расширения;</w:t>
            </w:r>
          </w:p>
          <w:p w:rsidR="0060236A" w:rsidRPr="0060236A" w:rsidRDefault="0060236A" w:rsidP="0060236A">
            <w:pPr>
              <w:widowControl w:val="0"/>
              <w:tabs>
                <w:tab w:val="left" w:pos="236"/>
              </w:tabs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-различать основные конструкционные материалы по физико-механическим и технологическим свойствам.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i/>
                <w:iCs/>
                <w:color w:val="000000"/>
                <w:sz w:val="26"/>
                <w:szCs w:val="26"/>
                <w:lang w:bidi="ru-RU"/>
              </w:rPr>
              <w:t>Текущий: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Экспертная оценка на лабораторных и практических занятиях;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i/>
                <w:iCs/>
                <w:color w:val="000000"/>
                <w:sz w:val="26"/>
                <w:szCs w:val="26"/>
                <w:lang w:bidi="ru-RU"/>
              </w:rPr>
              <w:t>Промежуточный</w:t>
            </w: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: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Контрольные работы, домашние работы, тестовый контроль.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i/>
                <w:iCs/>
                <w:color w:val="000000"/>
                <w:sz w:val="26"/>
                <w:szCs w:val="26"/>
                <w:lang w:bidi="ru-RU"/>
              </w:rPr>
              <w:t xml:space="preserve">Итоговый: </w:t>
            </w:r>
            <w:r w:rsidRPr="006023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bidi="ru-RU"/>
              </w:rPr>
              <w:t>Экспертизу всех показателей изложенных выше.</w:t>
            </w:r>
          </w:p>
        </w:tc>
      </w:tr>
      <w:tr w:rsidR="0060236A" w:rsidRPr="0060236A" w:rsidTr="00583A19">
        <w:trPr>
          <w:trHeight w:val="1828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 результате освоения учебной дисциплины обучающийся должен знать:</w:t>
            </w:r>
          </w:p>
          <w:p w:rsidR="0060236A" w:rsidRPr="0060236A" w:rsidRDefault="0060236A" w:rsidP="0060236A">
            <w:pPr>
              <w:widowControl w:val="0"/>
              <w:numPr>
                <w:ilvl w:val="0"/>
                <w:numId w:val="2"/>
              </w:numPr>
              <w:tabs>
                <w:tab w:val="left" w:pos="27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виды, свойства и области применения основных конструкционных материалов, используемых в производстве:</w:t>
            </w:r>
          </w:p>
          <w:p w:rsidR="0060236A" w:rsidRPr="0060236A" w:rsidRDefault="0060236A" w:rsidP="0060236A">
            <w:pPr>
              <w:widowControl w:val="0"/>
              <w:numPr>
                <w:ilvl w:val="0"/>
                <w:numId w:val="2"/>
              </w:numPr>
              <w:tabs>
                <w:tab w:val="left" w:pos="27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виды прокладочных и уплотнительных материалов:</w:t>
            </w:r>
          </w:p>
          <w:p w:rsidR="0060236A" w:rsidRPr="0060236A" w:rsidRDefault="0060236A" w:rsidP="0060236A">
            <w:pPr>
              <w:widowControl w:val="0"/>
              <w:numPr>
                <w:ilvl w:val="0"/>
                <w:numId w:val="2"/>
              </w:numPr>
              <w:tabs>
                <w:tab w:val="left" w:pos="27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виды химической и термической обработки сталей;</w:t>
            </w:r>
          </w:p>
          <w:p w:rsidR="0060236A" w:rsidRPr="0060236A" w:rsidRDefault="0060236A" w:rsidP="0060236A">
            <w:pPr>
              <w:widowControl w:val="0"/>
              <w:numPr>
                <w:ilvl w:val="0"/>
                <w:numId w:val="2"/>
              </w:numPr>
              <w:tabs>
                <w:tab w:val="left" w:pos="27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классификацию и свойства металлов и сплавов, основных защитных материалов, композиционных материалов;</w:t>
            </w:r>
          </w:p>
          <w:p w:rsidR="0060236A" w:rsidRPr="0060236A" w:rsidRDefault="0060236A" w:rsidP="0060236A">
            <w:pPr>
              <w:widowControl w:val="0"/>
              <w:numPr>
                <w:ilvl w:val="0"/>
                <w:numId w:val="2"/>
              </w:numPr>
              <w:tabs>
                <w:tab w:val="left" w:pos="27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методы измерения параметров и определения свойств материалов;</w:t>
            </w:r>
          </w:p>
          <w:p w:rsidR="0060236A" w:rsidRPr="0060236A" w:rsidRDefault="0060236A" w:rsidP="0060236A">
            <w:pPr>
              <w:widowControl w:val="0"/>
              <w:numPr>
                <w:ilvl w:val="0"/>
                <w:numId w:val="2"/>
              </w:numPr>
              <w:tabs>
                <w:tab w:val="left" w:pos="27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основные сведения о кристаллизации и структуре расплавов;</w:t>
            </w:r>
          </w:p>
          <w:p w:rsidR="0060236A" w:rsidRPr="0060236A" w:rsidRDefault="0060236A" w:rsidP="0060236A">
            <w:pPr>
              <w:widowControl w:val="0"/>
              <w:numPr>
                <w:ilvl w:val="0"/>
                <w:numId w:val="2"/>
              </w:numPr>
              <w:tabs>
                <w:tab w:val="left" w:pos="27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основные свойства полимеров и их использование;</w:t>
            </w:r>
          </w:p>
          <w:p w:rsidR="0060236A" w:rsidRPr="0060236A" w:rsidRDefault="0060236A" w:rsidP="0060236A">
            <w:pPr>
              <w:widowControl w:val="0"/>
              <w:numPr>
                <w:ilvl w:val="0"/>
                <w:numId w:val="2"/>
              </w:numPr>
              <w:tabs>
                <w:tab w:val="left" w:pos="27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способы термообработки и защиты металлов от коррозии.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i/>
                <w:iCs/>
                <w:color w:val="000000"/>
                <w:sz w:val="26"/>
                <w:szCs w:val="26"/>
                <w:lang w:bidi="ru-RU"/>
              </w:rPr>
              <w:t>Текущий: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Экспертная оценка на лабораторных и практических занятиях;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i/>
                <w:iCs/>
                <w:color w:val="000000"/>
                <w:sz w:val="26"/>
                <w:szCs w:val="26"/>
                <w:lang w:bidi="ru-RU"/>
              </w:rPr>
              <w:t>Промежуточный</w:t>
            </w: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: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Контрольные работы, домашние работы, тестовый контроль.</w:t>
            </w:r>
          </w:p>
          <w:p w:rsidR="0060236A" w:rsidRPr="0060236A" w:rsidRDefault="0060236A" w:rsidP="0060236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6"/>
                <w:szCs w:val="26"/>
                <w:lang w:eastAsia="zh-CN" w:bidi="ru-RU"/>
              </w:rPr>
            </w:pPr>
            <w:r w:rsidRPr="0060236A">
              <w:rPr>
                <w:rFonts w:ascii="Times New Roman" w:eastAsia="Calibri" w:hAnsi="Times New Roman" w:cs="Times New Roman"/>
                <w:i/>
                <w:iCs/>
                <w:color w:val="000000"/>
                <w:kern w:val="3"/>
                <w:sz w:val="26"/>
                <w:szCs w:val="26"/>
                <w:lang w:eastAsia="zh-CN" w:bidi="ru-RU"/>
              </w:rPr>
              <w:t xml:space="preserve">Итоговый: </w:t>
            </w:r>
            <w:r w:rsidRPr="0060236A">
              <w:rPr>
                <w:rFonts w:ascii="Times New Roman" w:eastAsia="Calibri" w:hAnsi="Times New Roman" w:cs="Times New Roman"/>
                <w:color w:val="000000"/>
                <w:kern w:val="3"/>
                <w:sz w:val="26"/>
                <w:szCs w:val="26"/>
                <w:lang w:eastAsia="zh-CN" w:bidi="ru-RU"/>
              </w:rPr>
              <w:t>Экспертизу всех показателей изложенных выше.</w:t>
            </w:r>
          </w:p>
        </w:tc>
      </w:tr>
      <w:tr w:rsidR="0060236A" w:rsidRPr="0060236A" w:rsidTr="00583A19">
        <w:trPr>
          <w:trHeight w:val="2251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Обладать общими компетенциями:</w:t>
            </w:r>
          </w:p>
          <w:p w:rsidR="0060236A" w:rsidRPr="0060236A" w:rsidRDefault="0060236A" w:rsidP="0060236A">
            <w:pPr>
              <w:widowControl w:val="0"/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60236A" w:rsidRPr="0060236A" w:rsidRDefault="0060236A" w:rsidP="0060236A">
            <w:pPr>
              <w:widowControl w:val="0"/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60236A" w:rsidRPr="0060236A" w:rsidRDefault="0060236A" w:rsidP="0060236A">
            <w:pPr>
              <w:widowControl w:val="0"/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60236A" w:rsidRPr="0060236A" w:rsidRDefault="0060236A" w:rsidP="0060236A">
            <w:pPr>
              <w:widowControl w:val="0"/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60236A" w:rsidRPr="0060236A" w:rsidRDefault="0060236A" w:rsidP="0060236A">
            <w:pPr>
              <w:widowControl w:val="0"/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60236A" w:rsidRPr="0060236A" w:rsidRDefault="0060236A" w:rsidP="0060236A">
            <w:pPr>
              <w:widowControl w:val="0"/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0236A" w:rsidRPr="0060236A" w:rsidRDefault="0060236A" w:rsidP="0060236A">
            <w:pPr>
              <w:widowControl w:val="0"/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b/>
                <w:color w:val="000000"/>
                <w:sz w:val="26"/>
                <w:szCs w:val="26"/>
                <w:lang w:bidi="ru-RU"/>
              </w:rPr>
              <w:t>Обладать профессиональными компетенциями, соответствующими основным видам профессиональной деятельности: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ПК 1.1 Выполнять слесарную обработку, пригонку и пайку деталей и узлов различной сложности в процессе сборки.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ПК 3.1. Проводить плановые и внеочередные осмотры электрооборудования.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ПК 3.2.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i/>
                <w:iCs/>
                <w:color w:val="000000"/>
                <w:sz w:val="26"/>
                <w:szCs w:val="26"/>
                <w:lang w:bidi="ru-RU"/>
              </w:rPr>
            </w:pP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i/>
                <w:iCs/>
                <w:color w:val="000000"/>
                <w:sz w:val="26"/>
                <w:szCs w:val="26"/>
                <w:lang w:bidi="ru-RU"/>
              </w:rPr>
              <w:t>Текущий: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Экспертная оценка на лабораторных и практических занятиях;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i/>
                <w:iCs/>
                <w:color w:val="000000"/>
                <w:sz w:val="26"/>
                <w:szCs w:val="26"/>
                <w:lang w:bidi="ru-RU"/>
              </w:rPr>
              <w:t>Промежуточный</w:t>
            </w: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: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  <w:t>Контрольные работы, домашние работы, тестовый контроль.</w:t>
            </w:r>
          </w:p>
          <w:p w:rsidR="0060236A" w:rsidRPr="0060236A" w:rsidRDefault="0060236A" w:rsidP="0060236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6"/>
                <w:szCs w:val="26"/>
                <w:lang w:eastAsia="zh-CN" w:bidi="ru-RU"/>
              </w:rPr>
            </w:pPr>
            <w:r w:rsidRPr="0060236A">
              <w:rPr>
                <w:rFonts w:ascii="Times New Roman" w:eastAsia="Calibri" w:hAnsi="Times New Roman" w:cs="Times New Roman"/>
                <w:i/>
                <w:iCs/>
                <w:color w:val="000000"/>
                <w:kern w:val="3"/>
                <w:sz w:val="26"/>
                <w:szCs w:val="26"/>
                <w:lang w:eastAsia="zh-CN" w:bidi="ru-RU"/>
              </w:rPr>
              <w:lastRenderedPageBreak/>
              <w:t xml:space="preserve">Итоговый: </w:t>
            </w:r>
            <w:r w:rsidRPr="0060236A">
              <w:rPr>
                <w:rFonts w:ascii="Times New Roman" w:eastAsia="Calibri" w:hAnsi="Times New Roman" w:cs="Times New Roman"/>
                <w:color w:val="000000"/>
                <w:kern w:val="3"/>
                <w:sz w:val="26"/>
                <w:szCs w:val="26"/>
                <w:lang w:eastAsia="zh-CN" w:bidi="ru-RU"/>
              </w:rPr>
              <w:t>Экспертизу всех показателей изложенных выше.</w:t>
            </w:r>
          </w:p>
        </w:tc>
      </w:tr>
      <w:tr w:rsidR="0060236A" w:rsidRPr="0060236A" w:rsidTr="00583A19">
        <w:trPr>
          <w:trHeight w:val="1757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236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Обладать личностными результатами:</w:t>
            </w:r>
          </w:p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6023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демонстрирующий профессиональную жизнестойкость</w:t>
            </w:r>
          </w:p>
        </w:tc>
        <w:tc>
          <w:tcPr>
            <w:tcW w:w="41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0236A" w:rsidRPr="0060236A" w:rsidRDefault="0060236A" w:rsidP="006023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-Оценка</w:t>
            </w:r>
            <w:r w:rsidRPr="0060236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собственного</w:t>
            </w:r>
            <w:r w:rsidRPr="0060236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продвижения,</w:t>
            </w:r>
            <w:r w:rsidRPr="0060236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личностного</w:t>
            </w:r>
            <w:r w:rsidRPr="0060236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</w:t>
            </w:r>
          </w:p>
          <w:p w:rsidR="0060236A" w:rsidRPr="0060236A" w:rsidRDefault="0060236A" w:rsidP="006023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-Положительная</w:t>
            </w:r>
            <w:r w:rsidRPr="0060236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динамика в</w:t>
            </w:r>
            <w:r w:rsidRPr="0060236A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организации</w:t>
            </w:r>
            <w:r w:rsidRPr="0060236A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собственной</w:t>
            </w:r>
            <w:r w:rsidRPr="0060236A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учебной деятельности</w:t>
            </w:r>
            <w:r w:rsidRPr="0060236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60236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результатам</w:t>
            </w:r>
            <w:r w:rsidRPr="0060236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самооценки,</w:t>
            </w:r>
            <w:r w:rsidRPr="0060236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самоанализа и</w:t>
            </w:r>
            <w:r w:rsidRPr="0060236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коррекции</w:t>
            </w:r>
            <w:r w:rsidRPr="0060236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ее</w:t>
            </w:r>
            <w:r w:rsidRPr="0060236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результатов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-Ответственность за результат учебной деятельности и подготовки </w:t>
            </w:r>
            <w:r w:rsidRPr="0060236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</w:t>
            </w:r>
            <w:r w:rsidRPr="0060236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профессиональной</w:t>
            </w:r>
            <w:r w:rsidRPr="0060236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60236A" w:rsidRPr="0060236A" w:rsidRDefault="0060236A" w:rsidP="006023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-Проявление</w:t>
            </w:r>
            <w:r w:rsidRPr="0060236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60236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трудовой</w:t>
            </w:r>
            <w:r w:rsidRPr="0060236A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</w:p>
          <w:p w:rsidR="0060236A" w:rsidRPr="0060236A" w:rsidRDefault="0060236A" w:rsidP="006023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-Участие</w:t>
            </w:r>
            <w:r w:rsidRPr="0060236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60236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исследовательской</w:t>
            </w:r>
            <w:r w:rsidRPr="0060236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60236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проектной</w:t>
            </w:r>
            <w:r w:rsidRPr="0060236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60236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декадниках</w:t>
            </w:r>
            <w:r w:rsidRPr="0060236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по специальности,</w:t>
            </w:r>
            <w:r w:rsidRPr="0060236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викторинах,</w:t>
            </w:r>
            <w:r w:rsidRPr="0060236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60236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предметных</w:t>
            </w:r>
            <w:r w:rsidRPr="0060236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неделях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-Соблюдение этических норм общения при взаимодействии с обучающимися, преподавателями и руководителями практики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коллективе/бригаде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-Демонстрация навыков межличностного делового общения, социального имиджа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-Сформированность гражданской позиции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-Проявление мировоззренческих установок на готовность молодых людей к работе на благо Отечества</w:t>
            </w:r>
          </w:p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60236A">
              <w:rPr>
                <w:rFonts w:ascii="Times New Roman" w:eastAsia="Times New Roman" w:hAnsi="Times New Roman" w:cs="Times New Roman"/>
                <w:sz w:val="26"/>
                <w:szCs w:val="26"/>
              </w:rPr>
              <w:t>-Проявление правовой активности и навыков правомерного поведения</w:t>
            </w:r>
          </w:p>
        </w:tc>
      </w:tr>
      <w:tr w:rsidR="0060236A" w:rsidRPr="0060236A" w:rsidTr="00583A19">
        <w:trPr>
          <w:trHeight w:val="1757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1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236A" w:rsidRPr="0060236A" w:rsidTr="00583A19">
        <w:trPr>
          <w:trHeight w:val="202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60236A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36A"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 xml:space="preserve">Форма контроля 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36A" w:rsidRPr="0060236A" w:rsidRDefault="00B971BF" w:rsidP="006023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Контрольная работа</w:t>
            </w:r>
          </w:p>
        </w:tc>
      </w:tr>
    </w:tbl>
    <w:p w:rsidR="0060236A" w:rsidRPr="0060236A" w:rsidRDefault="0060236A" w:rsidP="0060236A">
      <w:pPr>
        <w:tabs>
          <w:tab w:val="left" w:pos="859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  <w:sectPr w:rsidR="0060236A" w:rsidRPr="0060236A" w:rsidSect="006023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7" w:name="_GoBack"/>
      <w:bookmarkEnd w:id="7"/>
    </w:p>
    <w:p w:rsidR="00423CFA" w:rsidRDefault="00423CFA"/>
    <w:sectPr w:rsidR="00423CFA" w:rsidSect="006023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C5F1FFD"/>
    <w:multiLevelType w:val="multilevel"/>
    <w:tmpl w:val="D2B87BB2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06"/>
    <w:rsid w:val="00111A6C"/>
    <w:rsid w:val="00423CFA"/>
    <w:rsid w:val="00503841"/>
    <w:rsid w:val="0060236A"/>
    <w:rsid w:val="00652947"/>
    <w:rsid w:val="0067688E"/>
    <w:rsid w:val="009D0A63"/>
    <w:rsid w:val="00B971BF"/>
    <w:rsid w:val="00E66E60"/>
    <w:rsid w:val="00F23DE2"/>
    <w:rsid w:val="00F80106"/>
    <w:rsid w:val="00FB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5886C-4FD1-4CD6-913C-5A4D6F6D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">
    <w:name w:val="WW8Num1"/>
    <w:basedOn w:val="a2"/>
    <w:rsid w:val="00F23DE2"/>
    <w:pPr>
      <w:numPr>
        <w:numId w:val="2"/>
      </w:numPr>
    </w:pPr>
  </w:style>
  <w:style w:type="table" w:styleId="a3">
    <w:name w:val="Table Grid"/>
    <w:basedOn w:val="a1"/>
    <w:uiPriority w:val="59"/>
    <w:rsid w:val="00F23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2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9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52947"/>
    <w:pPr>
      <w:ind w:left="720"/>
      <w:contextualSpacing/>
    </w:pPr>
  </w:style>
  <w:style w:type="numbering" w:customStyle="1" w:styleId="WW8Num11">
    <w:name w:val="WW8Num11"/>
    <w:basedOn w:val="a2"/>
    <w:rsid w:val="0060236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623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60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794455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2568</Words>
  <Characters>14639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2025-03-31T12:22:00Z</dcterms:created>
  <dcterms:modified xsi:type="dcterms:W3CDTF">2025-04-03T08:42:00Z</dcterms:modified>
</cp:coreProperties>
</file>